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5CF" w:rsidRPr="000C237F" w:rsidRDefault="000C237F" w:rsidP="000C237F">
      <w:pPr>
        <w:jc w:val="both"/>
        <w:rPr>
          <w:rFonts w:eastAsia="Times New Roman" w:cs="Times New Roman"/>
          <w:b/>
          <w:sz w:val="24"/>
          <w:szCs w:val="24"/>
        </w:rPr>
      </w:pPr>
      <w:r w:rsidRPr="000C237F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-847725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766" w:rsidRPr="00FF4766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left:0;text-align:left;margin-left:4004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5b9bd5 [3204]" stroked="f">
            <v:shadow type="perspective" color="#a5a5a5 [3206]" origin="-.5,-.5" offset="-6pt,-6pt" matrix=".75,,,.75"/>
            <v:textbox style="mso-next-textbox:#_x0000_s1026;mso-fit-shape-to-text:t" inset="4in,54pt,1in,0">
              <w:txbxContent>
                <w:p w:rsidR="000C237F" w:rsidRPr="00501BBA" w:rsidRDefault="00501BBA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</w:pPr>
                  <w:r w:rsidRPr="00501BBA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JOB PROFILE-</w:t>
                  </w:r>
                  <w:r w:rsidR="000C237F" w:rsidRPr="00501BBA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 xml:space="preserve"> ASSISTANT SUPPLY SERVICE OFFICER</w:t>
                  </w:r>
                </w:p>
              </w:txbxContent>
            </v:textbox>
            <w10:wrap type="square" anchorx="page" anchory="page"/>
          </v:rect>
        </w:pict>
      </w:r>
      <w:r w:rsidRPr="000C237F">
        <w:rPr>
          <w:rFonts w:eastAsia="Times New Roman" w:cs="Times New Roman"/>
          <w:b/>
          <w:sz w:val="24"/>
          <w:szCs w:val="24"/>
        </w:rPr>
        <w:t>ROLE:-</w:t>
      </w:r>
      <w:r w:rsidRPr="000C237F">
        <w:rPr>
          <w:rFonts w:eastAsia="Times New Roman" w:cs="Times New Roman"/>
          <w:b/>
          <w:sz w:val="24"/>
          <w:szCs w:val="24"/>
        </w:rPr>
        <w:tab/>
      </w:r>
      <w:r w:rsidRPr="000C237F">
        <w:rPr>
          <w:sz w:val="24"/>
          <w:szCs w:val="24"/>
        </w:rPr>
        <w:t xml:space="preserve">Precuring and Supply Manager </w:t>
      </w:r>
    </w:p>
    <w:p w:rsidR="00CD0F0C" w:rsidRDefault="000C237F" w:rsidP="000C237F">
      <w:pPr>
        <w:jc w:val="both"/>
        <w:rPr>
          <w:sz w:val="24"/>
          <w:szCs w:val="24"/>
        </w:rPr>
      </w:pPr>
      <w:r w:rsidRPr="000C237F">
        <w:rPr>
          <w:rFonts w:eastAsia="Times New Roman" w:cs="Times New Roman"/>
          <w:b/>
          <w:sz w:val="24"/>
          <w:szCs w:val="24"/>
        </w:rPr>
        <w:t>RESPONSIBLE TO: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>
        <w:rPr>
          <w:rFonts w:eastAsia="Times New Roman" w:cs="Times New Roman"/>
          <w:bCs/>
          <w:sz w:val="24"/>
          <w:szCs w:val="24"/>
        </w:rPr>
        <w:t>Supply Service Officer</w:t>
      </w:r>
      <w:r w:rsidR="00A205CF" w:rsidRPr="000C237F">
        <w:rPr>
          <w:rFonts w:eastAsia="Times New Roman" w:cs="Times New Roman"/>
          <w:b/>
          <w:sz w:val="24"/>
          <w:szCs w:val="24"/>
        </w:rPr>
        <w:tab/>
      </w:r>
      <w:r w:rsidR="00A205CF" w:rsidRPr="000C237F">
        <w:rPr>
          <w:b/>
          <w:sz w:val="24"/>
          <w:szCs w:val="24"/>
        </w:rPr>
        <w:tab/>
      </w:r>
    </w:p>
    <w:p w:rsidR="00A205CF" w:rsidRPr="000C237F" w:rsidRDefault="000C237F" w:rsidP="000C237F">
      <w:pPr>
        <w:jc w:val="both"/>
        <w:rPr>
          <w:rFonts w:eastAsia="Times New Roman" w:cs="Times New Roman"/>
          <w:sz w:val="24"/>
          <w:szCs w:val="24"/>
        </w:rPr>
      </w:pPr>
      <w:r w:rsidRPr="000C237F">
        <w:rPr>
          <w:rFonts w:eastAsia="Times New Roman" w:cs="Times New Roman"/>
          <w:b/>
          <w:sz w:val="24"/>
          <w:szCs w:val="24"/>
        </w:rPr>
        <w:t>RESPONSIBLE FOR:</w:t>
      </w:r>
      <w:r>
        <w:rPr>
          <w:rFonts w:eastAsia="Times New Roman" w:cs="Times New Roman"/>
          <w:b/>
          <w:sz w:val="24"/>
          <w:szCs w:val="24"/>
        </w:rPr>
        <w:t>-</w:t>
      </w:r>
      <w:r w:rsidRPr="000C237F">
        <w:rPr>
          <w:rFonts w:eastAsia="Times New Roman" w:cs="Times New Roman"/>
          <w:b/>
          <w:sz w:val="24"/>
          <w:szCs w:val="24"/>
        </w:rPr>
        <w:t xml:space="preserve"> </w:t>
      </w:r>
      <w:r w:rsidR="00BE01E2" w:rsidRPr="000C237F">
        <w:rPr>
          <w:rFonts w:eastAsia="Times New Roman" w:cs="Times New Roman"/>
          <w:bCs/>
          <w:sz w:val="24"/>
          <w:szCs w:val="24"/>
        </w:rPr>
        <w:t>Assisting S</w:t>
      </w:r>
      <w:r w:rsidRPr="000C237F">
        <w:rPr>
          <w:rFonts w:eastAsia="Times New Roman" w:cs="Times New Roman"/>
          <w:bCs/>
          <w:sz w:val="24"/>
          <w:szCs w:val="24"/>
        </w:rPr>
        <w:t>upply Service Officer</w:t>
      </w:r>
      <w:r w:rsidR="00BE01E2" w:rsidRPr="000C237F">
        <w:rPr>
          <w:rFonts w:eastAsia="Times New Roman" w:cs="Times New Roman"/>
          <w:bCs/>
          <w:sz w:val="24"/>
          <w:szCs w:val="24"/>
        </w:rPr>
        <w:t xml:space="preserve"> </w:t>
      </w:r>
      <w:r w:rsidR="00A205CF" w:rsidRPr="000C237F">
        <w:rPr>
          <w:rFonts w:eastAsia="Times New Roman" w:cs="Times New Roman"/>
          <w:bCs/>
          <w:sz w:val="24"/>
          <w:szCs w:val="24"/>
        </w:rPr>
        <w:tab/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rFonts w:eastAsia="Times New Roman" w:cs="Times New Roman"/>
          <w:b/>
          <w:sz w:val="24"/>
          <w:szCs w:val="24"/>
        </w:rPr>
      </w:pPr>
      <w:r w:rsidRPr="000C237F">
        <w:rPr>
          <w:rFonts w:eastAsia="Times New Roman" w:cs="Times New Roman"/>
          <w:sz w:val="24"/>
          <w:szCs w:val="24"/>
        </w:rPr>
        <w:t xml:space="preserve">To </w:t>
      </w:r>
      <w:r w:rsidRPr="000C237F">
        <w:rPr>
          <w:sz w:val="24"/>
          <w:szCs w:val="24"/>
        </w:rPr>
        <w:t>maintain stock record.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rFonts w:eastAsia="Times New Roman" w:cs="Times New Roman"/>
          <w:b/>
          <w:sz w:val="24"/>
          <w:szCs w:val="24"/>
        </w:rPr>
      </w:pPr>
      <w:r w:rsidRPr="000C237F">
        <w:rPr>
          <w:rFonts w:eastAsia="Times New Roman" w:cs="Times New Roman"/>
          <w:sz w:val="24"/>
          <w:szCs w:val="24"/>
        </w:rPr>
        <w:t>To maintain and up keep all</w:t>
      </w:r>
      <w:r w:rsidR="00501BBA">
        <w:rPr>
          <w:rFonts w:eastAsia="Times New Roman" w:cs="Times New Roman"/>
          <w:sz w:val="24"/>
          <w:szCs w:val="24"/>
        </w:rPr>
        <w:t xml:space="preserve"> </w:t>
      </w:r>
      <w:r w:rsidRPr="000C237F">
        <w:rPr>
          <w:sz w:val="24"/>
          <w:szCs w:val="24"/>
        </w:rPr>
        <w:t>Accounts related Books of the SSD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C237F">
        <w:rPr>
          <w:sz w:val="24"/>
          <w:szCs w:val="24"/>
        </w:rPr>
        <w:t>Prepare methodology for the all actions related to SSD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rFonts w:eastAsia="Times New Roman" w:cs="Times New Roman"/>
          <w:b/>
          <w:sz w:val="24"/>
          <w:szCs w:val="24"/>
        </w:rPr>
      </w:pPr>
      <w:r w:rsidRPr="000C237F">
        <w:rPr>
          <w:sz w:val="24"/>
          <w:szCs w:val="24"/>
        </w:rPr>
        <w:t>To strictly follow and adhere to SOP pertaining to SSD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</w:rPr>
      </w:pPr>
      <w:r w:rsidRPr="000C237F">
        <w:rPr>
          <w:sz w:val="24"/>
          <w:szCs w:val="24"/>
        </w:rPr>
        <w:t>Suggest ways and means for the fund raising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</w:rPr>
      </w:pPr>
      <w:r w:rsidRPr="000C237F">
        <w:rPr>
          <w:sz w:val="24"/>
          <w:szCs w:val="24"/>
        </w:rPr>
        <w:t>Ensure proper stocking, its verification and maintaining records as per requirements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</w:rPr>
      </w:pPr>
      <w:r w:rsidRPr="000C237F">
        <w:rPr>
          <w:sz w:val="24"/>
          <w:szCs w:val="24"/>
        </w:rPr>
        <w:t>Ensure availability of all the literature, equipment, gift, badges, certificates etc.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</w:rPr>
      </w:pPr>
      <w:r w:rsidRPr="000C237F">
        <w:rPr>
          <w:sz w:val="24"/>
          <w:szCs w:val="24"/>
        </w:rPr>
        <w:t>To create new items for increase of sales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C237F">
        <w:rPr>
          <w:sz w:val="24"/>
          <w:szCs w:val="24"/>
        </w:rPr>
        <w:t>To ensure collection of sales in time and as per rules.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C237F">
        <w:rPr>
          <w:sz w:val="24"/>
          <w:szCs w:val="24"/>
        </w:rPr>
        <w:t xml:space="preserve">Keep the permission records of WOSM OR WAGGGS related to literature, badges or souvenirs </w:t>
      </w:r>
    </w:p>
    <w:p w:rsidR="00A205CF" w:rsidRPr="000C237F" w:rsidRDefault="00A205CF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C237F">
        <w:rPr>
          <w:sz w:val="24"/>
          <w:szCs w:val="24"/>
        </w:rPr>
        <w:t>Update his knowledge time to time with new rules, procedures and techniques related to taxes, stocks, banking and administration</w:t>
      </w:r>
    </w:p>
    <w:p w:rsidR="00BE01E2" w:rsidRPr="000C237F" w:rsidRDefault="00BE01E2" w:rsidP="000C237F">
      <w:pPr>
        <w:pStyle w:val="ListParagraph"/>
        <w:numPr>
          <w:ilvl w:val="3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C237F">
        <w:rPr>
          <w:sz w:val="24"/>
          <w:szCs w:val="24"/>
        </w:rPr>
        <w:t>To act as SSO in his absence</w:t>
      </w:r>
    </w:p>
    <w:p w:rsidR="00CD0F0C" w:rsidRPr="000C237F" w:rsidRDefault="00CD0F0C" w:rsidP="000C237F">
      <w:pPr>
        <w:pStyle w:val="ListParagraph"/>
        <w:numPr>
          <w:ilvl w:val="3"/>
          <w:numId w:val="2"/>
        </w:numPr>
        <w:spacing w:line="360" w:lineRule="auto"/>
        <w:ind w:left="426"/>
        <w:jc w:val="both"/>
        <w:rPr>
          <w:rFonts w:eastAsia="Calibri"/>
          <w:sz w:val="24"/>
          <w:szCs w:val="24"/>
        </w:rPr>
      </w:pPr>
      <w:r w:rsidRPr="000C237F">
        <w:rPr>
          <w:sz w:val="24"/>
          <w:szCs w:val="24"/>
        </w:rPr>
        <w:t>Any other work as may be allotted by the SSO,</w:t>
      </w:r>
      <w:bookmarkStart w:id="0" w:name="_GoBack"/>
      <w:bookmarkEnd w:id="0"/>
      <w:r w:rsidRPr="000C237F">
        <w:rPr>
          <w:sz w:val="24"/>
          <w:szCs w:val="24"/>
        </w:rPr>
        <w:t xml:space="preserve"> ED, JDSS &amp; the Director</w:t>
      </w:r>
    </w:p>
    <w:p w:rsidR="00A205CF" w:rsidRPr="000C237F" w:rsidRDefault="000C237F" w:rsidP="000C237F">
      <w:pPr>
        <w:ind w:left="2340" w:hanging="2340"/>
        <w:jc w:val="both"/>
        <w:rPr>
          <w:bCs/>
          <w:sz w:val="24"/>
          <w:szCs w:val="24"/>
        </w:rPr>
      </w:pPr>
      <w:r w:rsidRPr="000C237F">
        <w:rPr>
          <w:rFonts w:eastAsia="Times New Roman" w:cs="Times New Roman"/>
          <w:b/>
          <w:sz w:val="24"/>
          <w:szCs w:val="24"/>
        </w:rPr>
        <w:t xml:space="preserve">ACCOUNTABLE FOR:- </w:t>
      </w:r>
      <w:r w:rsidR="00A205CF" w:rsidRPr="000C237F">
        <w:rPr>
          <w:bCs/>
          <w:sz w:val="24"/>
          <w:szCs w:val="24"/>
        </w:rPr>
        <w:t>Qualitative and quantitative growth of supply</w:t>
      </w:r>
    </w:p>
    <w:p w:rsidR="000C237F" w:rsidRDefault="000C237F" w:rsidP="000C237F">
      <w:pPr>
        <w:spacing w:after="0" w:line="24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  <w:r w:rsidRPr="000C237F">
        <w:rPr>
          <w:rFonts w:eastAsia="Times New Roman" w:cs="Times New Roman"/>
          <w:b/>
          <w:sz w:val="24"/>
          <w:szCs w:val="24"/>
        </w:rPr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p w:rsidR="000C237F" w:rsidRDefault="000C237F" w:rsidP="000C237F">
      <w:pPr>
        <w:spacing w:after="0" w:line="24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714"/>
      </w:tblGrid>
      <w:tr w:rsidR="000C237F" w:rsidTr="000C237F">
        <w:trPr>
          <w:trHeight w:val="296"/>
        </w:trPr>
        <w:tc>
          <w:tcPr>
            <w:tcW w:w="4644" w:type="dxa"/>
          </w:tcPr>
          <w:p w:rsidR="000C237F" w:rsidRDefault="000C237F" w:rsidP="000C237F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714" w:type="dxa"/>
          </w:tcPr>
          <w:p w:rsidR="000C237F" w:rsidRDefault="000C237F" w:rsidP="000C237F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0C237F" w:rsidTr="000C237F">
        <w:trPr>
          <w:trHeight w:val="3788"/>
        </w:trPr>
        <w:tc>
          <w:tcPr>
            <w:tcW w:w="4644" w:type="dxa"/>
          </w:tcPr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National Commissioner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Addl. Chief National Commissioner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Commissioners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Office Bearers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Director/Executive Director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Jt. Director (SS)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Jt. Directors (Scout &amp; Guide)&amp; NHQ staff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Council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Executive Committee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Chief Commissioners</w:t>
            </w:r>
          </w:p>
          <w:p w:rsidR="000C237F" w:rsidRDefault="000C237F" w:rsidP="000C237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34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Secretaries</w:t>
            </w:r>
          </w:p>
        </w:tc>
        <w:tc>
          <w:tcPr>
            <w:tcW w:w="4714" w:type="dxa"/>
          </w:tcPr>
          <w:p w:rsidR="000C237F" w:rsidRPr="00C550BF" w:rsidRDefault="000C237F" w:rsidP="000C23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Income Tax/GST Departments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 xml:space="preserve">Bureaucrats 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Other Sister Organizations, NGO’s etc.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Community Leaders</w:t>
            </w:r>
          </w:p>
          <w:p w:rsidR="000C237F" w:rsidRPr="00C550BF" w:rsidRDefault="000C237F" w:rsidP="000C23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Print &amp; Media</w:t>
            </w:r>
          </w:p>
          <w:p w:rsidR="000C237F" w:rsidRDefault="000C237F" w:rsidP="000C23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3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8E43C7" w:rsidRPr="000C237F" w:rsidRDefault="008E43C7" w:rsidP="000C237F">
      <w:pPr>
        <w:jc w:val="both"/>
        <w:rPr>
          <w:sz w:val="24"/>
          <w:szCs w:val="24"/>
        </w:rPr>
      </w:pPr>
    </w:p>
    <w:sectPr w:rsidR="008E43C7" w:rsidRPr="000C237F" w:rsidSect="0034530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B0C" w:rsidRDefault="00C57B0C" w:rsidP="000C237F">
      <w:pPr>
        <w:spacing w:after="0" w:line="240" w:lineRule="auto"/>
      </w:pPr>
      <w:r>
        <w:separator/>
      </w:r>
    </w:p>
  </w:endnote>
  <w:endnote w:type="continuationSeparator" w:id="1">
    <w:p w:rsidR="00C57B0C" w:rsidRDefault="00C57B0C" w:rsidP="000C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37F" w:rsidRDefault="000C237F" w:rsidP="000C237F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Assistant Supply Service Officer, The Bharat Scouts and Guides</w:t>
    </w:r>
  </w:p>
  <w:p w:rsidR="000C237F" w:rsidRDefault="000C23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B0C" w:rsidRDefault="00C57B0C" w:rsidP="000C237F">
      <w:pPr>
        <w:spacing w:after="0" w:line="240" w:lineRule="auto"/>
      </w:pPr>
      <w:r>
        <w:separator/>
      </w:r>
    </w:p>
  </w:footnote>
  <w:footnote w:type="continuationSeparator" w:id="1">
    <w:p w:rsidR="00C57B0C" w:rsidRDefault="00C57B0C" w:rsidP="000C2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F53DE3"/>
    <w:multiLevelType w:val="hybridMultilevel"/>
    <w:tmpl w:val="D42A0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B04"/>
    <w:rsid w:val="000C237F"/>
    <w:rsid w:val="00151B04"/>
    <w:rsid w:val="00407AFA"/>
    <w:rsid w:val="00501BBA"/>
    <w:rsid w:val="00720205"/>
    <w:rsid w:val="008E43C7"/>
    <w:rsid w:val="00A205CF"/>
    <w:rsid w:val="00BE01E2"/>
    <w:rsid w:val="00BE3872"/>
    <w:rsid w:val="00C57B0C"/>
    <w:rsid w:val="00CD0F0C"/>
    <w:rsid w:val="00EF685E"/>
    <w:rsid w:val="00FF4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5C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5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37F"/>
    <w:rPr>
      <w:rFonts w:ascii="Tahoma" w:eastAsiaTheme="minorEastAsi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0C23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C23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237F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23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37F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BSG-ACC</cp:lastModifiedBy>
  <cp:revision>6</cp:revision>
  <dcterms:created xsi:type="dcterms:W3CDTF">2022-07-14T04:48:00Z</dcterms:created>
  <dcterms:modified xsi:type="dcterms:W3CDTF">2022-08-05T11:11:00Z</dcterms:modified>
</cp:coreProperties>
</file>